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commentsExtended.xml" ContentType="application/vnd.openxmlformats-officedocument.wordprocessingml.commentsExtended+xml"/>
  <Override PartName="/word/commentsIds.xml" ContentType="application/vnd.openxmlformats-officedocument.wordprocessingml.commentsId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p14">
  <w:body>
    <w:p w:rsidR="00932253" w:rsidP="32F8E340" w:rsidRDefault="00932253" w14:paraId="537604EB" w14:noSpellErr="1" w14:textId="2D0A7BFA">
      <w:pPr/>
      <w:r w:rsidR="04485AE4">
        <w:drawing>
          <wp:inline wp14:editId="73FF454A" wp14:anchorId="62D200B6">
            <wp:extent cx="2763296" cy="523875"/>
            <wp:effectExtent l="0" t="0" r="0" b="0"/>
            <wp:docPr id="1777138348" name="Picture 1777138348" title=""/>
            <wp:cNvGraphicFramePr>
              <a:graphicFrameLocks noChangeAspect="1"/>
            </wp:cNvGraphicFramePr>
            <a:graphic>
              <a:graphicData uri="http://schemas.openxmlformats.org/drawingml/2006/picture">
                <pic:pic>
                  <pic:nvPicPr>
                    <pic:cNvPr id="0" name="Picture 1777138348"/>
                    <pic:cNvPicPr/>
                  </pic:nvPicPr>
                  <pic:blipFill>
                    <a:blip r:embed="R3e02946886b14085">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2763296" cy="523875"/>
                    </a:xfrm>
                    <a:prstGeom prst="rect">
                      <a:avLst/>
                    </a:prstGeom>
                  </pic:spPr>
                </pic:pic>
              </a:graphicData>
            </a:graphic>
          </wp:inline>
        </w:drawing>
      </w:r>
    </w:p>
    <w:p w:rsidR="73FF454A" w:rsidP="73FF454A" w:rsidRDefault="73FF454A" w14:paraId="53BE266D" w14:textId="4A6A24E7">
      <w:pPr>
        <w:pStyle w:val="Normal"/>
      </w:pPr>
    </w:p>
    <w:p w:rsidR="04485AE4" w:rsidP="73FF454A" w:rsidRDefault="04485AE4" w14:paraId="0D33F9DB" w14:textId="014A3572">
      <w:pPr>
        <w:pStyle w:val="Normal"/>
      </w:pPr>
      <w:r w:rsidRPr="73FF454A" w:rsidR="04485AE4">
        <w:rPr>
          <w:rFonts w:ascii="Calibri" w:hAnsi="Calibri" w:eastAsia="Calibri" w:cs="Calibri"/>
          <w:b w:val="1"/>
          <w:bCs w:val="1"/>
          <w:color w:val="000000" w:themeColor="text1" w:themeTint="FF" w:themeShade="FF"/>
        </w:rPr>
        <w:t xml:space="preserve">Michael </w:t>
      </w:r>
      <w:r w:rsidRPr="73FF454A" w:rsidR="04485AE4">
        <w:rPr>
          <w:rFonts w:ascii="Calibri" w:hAnsi="Calibri" w:eastAsia="Calibri" w:cs="Calibri"/>
          <w:b w:val="1"/>
          <w:bCs w:val="1"/>
          <w:color w:val="000000" w:themeColor="text1" w:themeTint="FF" w:themeShade="FF"/>
        </w:rPr>
        <w:t>Barkin</w:t>
      </w:r>
      <w:r w:rsidRPr="73FF454A" w:rsidR="04485AE4">
        <w:rPr>
          <w:rFonts w:ascii="Calibri" w:hAnsi="Calibri" w:eastAsia="Calibri" w:cs="Calibri"/>
          <w:b w:val="1"/>
          <w:bCs w:val="1"/>
          <w:color w:val="000000" w:themeColor="text1" w:themeTint="FF" w:themeShade="FF"/>
        </w:rPr>
        <w:t xml:space="preserve"> and James </w:t>
      </w:r>
      <w:r w:rsidRPr="73FF454A" w:rsidR="04485AE4">
        <w:rPr>
          <w:rFonts w:ascii="Calibri" w:hAnsi="Calibri" w:eastAsia="Calibri" w:cs="Calibri"/>
          <w:b w:val="1"/>
          <w:bCs w:val="1"/>
          <w:color w:val="000000" w:themeColor="text1" w:themeTint="FF" w:themeShade="FF"/>
        </w:rPr>
        <w:t>Cosma</w:t>
      </w:r>
      <w:r w:rsidRPr="73FF454A" w:rsidR="04485AE4">
        <w:rPr>
          <w:rFonts w:ascii="Calibri" w:hAnsi="Calibri" w:eastAsia="Calibri" w:cs="Calibri"/>
          <w:b w:val="1"/>
          <w:bCs w:val="1"/>
          <w:color w:val="000000" w:themeColor="text1" w:themeTint="FF" w:themeShade="FF"/>
        </w:rPr>
        <w:t xml:space="preserve">, </w:t>
      </w:r>
      <w:r w:rsidRPr="73FF454A" w:rsidR="04485AE4">
        <w:rPr>
          <w:rFonts w:ascii="Calibri" w:hAnsi="Calibri" w:eastAsia="Calibri" w:cs="Calibri"/>
          <w:b w:val="1"/>
          <w:bCs w:val="1"/>
          <w:color w:val="000000" w:themeColor="text1" w:themeTint="FF" w:themeShade="FF"/>
        </w:rPr>
        <w:t>Sommarøy</w:t>
      </w:r>
      <w:r w:rsidRPr="73FF454A" w:rsidR="04485AE4">
        <w:rPr>
          <w:rFonts w:ascii="Calibri" w:hAnsi="Calibri" w:eastAsia="Calibri" w:cs="Calibri"/>
          <w:b w:val="1"/>
          <w:bCs w:val="1"/>
          <w:color w:val="000000" w:themeColor="text1" w:themeTint="FF" w:themeShade="FF"/>
        </w:rPr>
        <w:t xml:space="preserve"> Co-Founders</w:t>
      </w:r>
    </w:p>
    <w:p w:rsidR="5DB71119" w:rsidP="73FF454A" w:rsidRDefault="5DB71119" w14:paraId="3FC19539" w14:textId="3F5F76B0">
      <w:pPr>
        <w:pStyle w:val="Normal"/>
        <w:rPr>
          <w:rFonts w:ascii="Calibri" w:hAnsi="Calibri" w:eastAsia="Calibri" w:cs="Calibri"/>
          <w:b w:val="1"/>
          <w:bCs w:val="1"/>
          <w:color w:val="000000" w:themeColor="text1" w:themeTint="FF" w:themeShade="FF"/>
        </w:rPr>
      </w:pPr>
      <w:r w:rsidR="5DB71119">
        <w:drawing>
          <wp:inline wp14:editId="70378FAF" wp14:anchorId="6DD075D2">
            <wp:extent cx="1943100" cy="2583623"/>
            <wp:effectExtent l="0" t="0" r="0" b="0"/>
            <wp:docPr id="697937131" name="" title=""/>
            <wp:cNvGraphicFramePr>
              <a:graphicFrameLocks noChangeAspect="1"/>
            </wp:cNvGraphicFramePr>
            <a:graphic>
              <a:graphicData uri="http://schemas.openxmlformats.org/drawingml/2006/picture">
                <pic:pic>
                  <pic:nvPicPr>
                    <pic:cNvPr id="0" name=""/>
                    <pic:cNvPicPr/>
                  </pic:nvPicPr>
                  <pic:blipFill>
                    <a:blip r:embed="R00df725e8ec341ff">
                      <a:extLst>
                        <a:ext xmlns:a="http://schemas.openxmlformats.org/drawingml/2006/main" uri="{28A0092B-C50C-407E-A947-70E740481C1C}">
                          <a14:useLocalDpi val="0"/>
                        </a:ext>
                      </a:extLst>
                    </a:blip>
                    <a:stretch>
                      <a:fillRect/>
                    </a:stretch>
                  </pic:blipFill>
                  <pic:spPr>
                    <a:xfrm>
                      <a:off x="0" y="0"/>
                      <a:ext cx="1943100" cy="2583623"/>
                    </a:xfrm>
                    <a:prstGeom prst="rect">
                      <a:avLst/>
                    </a:prstGeom>
                  </pic:spPr>
                </pic:pic>
              </a:graphicData>
            </a:graphic>
          </wp:inline>
        </w:drawing>
      </w:r>
    </w:p>
    <w:p w:rsidR="1E0A88F6" w:rsidP="7B4CAADE" w:rsidRDefault="71B9069E" w14:paraId="1C58939A" w14:textId="69DBFC10">
      <w:pPr>
        <w:rPr>
          <w:rFonts w:ascii="Calibri" w:hAnsi="Calibri" w:eastAsia="Calibri" w:cs="Calibri"/>
          <w:color w:val="000000" w:themeColor="text1"/>
        </w:rPr>
      </w:pPr>
      <w:r w:rsidRPr="58ABA241" w:rsidR="58ABA241">
        <w:rPr>
          <w:rFonts w:ascii="Calibri" w:hAnsi="Calibri" w:eastAsia="Calibri" w:cs="Calibri"/>
          <w:color w:val="000000" w:themeColor="text1" w:themeTint="FF" w:themeShade="FF"/>
        </w:rPr>
        <w:t>Proven Chicago-based entrepreneurs, Michael Barkin and James Cosma, are pros at spotting emerging consumer trends and opportunities in the marketplace and building successful companies that resonate with both investors and consumers alike.</w:t>
      </w:r>
    </w:p>
    <w:p w:rsidR="1E0A88F6" w:rsidP="7B4CAADE" w:rsidRDefault="71B9069E" w14:paraId="010E5491" w14:textId="3D5AC7A9">
      <w:pPr>
        <w:spacing w:after="0" w:line="240" w:lineRule="auto"/>
        <w:rPr>
          <w:rFonts w:ascii="Calibri" w:hAnsi="Calibri" w:eastAsia="Calibri" w:cs="Calibri"/>
          <w:color w:val="000000" w:themeColor="text1"/>
        </w:rPr>
      </w:pPr>
      <w:r w:rsidRPr="58ABA241" w:rsidR="58ABA241">
        <w:rPr>
          <w:rFonts w:ascii="Calibri" w:hAnsi="Calibri" w:eastAsia="Calibri" w:cs="Calibri"/>
          <w:color w:val="000000" w:themeColor="text1" w:themeTint="FF" w:themeShade="FF"/>
        </w:rPr>
        <w:t>Most recently, Barkin and Cosma partnered on Sommar</w:t>
      </w:r>
      <w:r w:rsidRPr="58ABA241" w:rsidR="58ABA241">
        <w:rPr>
          <w:rFonts w:ascii="Calibri" w:hAnsi="Calibri" w:eastAsia="Calibri" w:cs="Calibri"/>
          <w:color w:val="000000" w:themeColor="text1" w:themeTint="FF" w:themeShade="FF"/>
        </w:rPr>
        <w:t>ø</w:t>
      </w:r>
      <w:r w:rsidRPr="58ABA241" w:rsidR="58ABA241">
        <w:rPr>
          <w:rFonts w:ascii="Calibri" w:hAnsi="Calibri" w:eastAsia="Calibri" w:cs="Calibri"/>
          <w:color w:val="000000" w:themeColor="text1" w:themeTint="FF" w:themeShade="FF"/>
        </w:rPr>
        <w:t>y Spirits to bring to life a new category that was lacking in the adult beverage market. Like most Americans during the pandemic, they were enjoying their favorite cocktails a little more than usual and realized that they wanted a lower-proof version of their favorite spirits to keep the good times going, similar to the myriad of lighter ABV options available in the beer, RTD and wine markets. But in looking for a good-tasting, unflavored, lower-proof spirit they realized the gap in the market and saw an opportunity to create premium, mid-strength spirits with the same delicious taste of traditional spirits. Sommarøy Spirits was born and with it, a brand-new category to the adult beverage market - mid-strength, unflavored premium spirits to meet the growing consumer desire to drink alcohol in moderation.</w:t>
      </w:r>
    </w:p>
    <w:p w:rsidR="73FF454A" w:rsidP="73FF454A" w:rsidRDefault="73FF454A" w14:paraId="0C46963B" w14:textId="1844478C">
      <w:pPr>
        <w:pStyle w:val="Normal"/>
        <w:rPr>
          <w:rFonts w:ascii="Calibri" w:hAnsi="Calibri" w:eastAsia="Calibri" w:cs="Calibri"/>
          <w:b w:val="1"/>
          <w:bCs w:val="1"/>
          <w:color w:val="000000" w:themeColor="text1" w:themeTint="FF" w:themeShade="FF"/>
        </w:rPr>
      </w:pPr>
    </w:p>
    <w:p w:rsidR="71B9069E" w:rsidP="73FF454A" w:rsidRDefault="00DD1C49" w14:paraId="42AB3ED8" w14:textId="237C7273">
      <w:pPr>
        <w:pStyle w:val="Normal"/>
        <w:rPr>
          <w:rFonts w:ascii="Calibri" w:hAnsi="Calibri" w:eastAsia="Calibri" w:cs="Calibri"/>
          <w:b w:val="1"/>
          <w:bCs w:val="1"/>
          <w:color w:val="000000" w:themeColor="text1"/>
        </w:rPr>
      </w:pPr>
      <w:r>
        <w:rPr>
          <w:noProof/>
        </w:rPr>
        <w:drawing>
          <wp:anchor distT="0" distB="0" distL="114300" distR="114300" simplePos="0" relativeHeight="251658240" behindDoc="0" locked="0" layoutInCell="1" allowOverlap="1" wp14:anchorId="19248286" wp14:editId="5D6E4B12">
            <wp:simplePos x="0" y="0"/>
            <wp:positionH relativeFrom="column">
              <wp:posOffset>-78105</wp:posOffset>
            </wp:positionH>
            <wp:positionV relativeFrom="paragraph">
              <wp:posOffset>307975</wp:posOffset>
            </wp:positionV>
            <wp:extent cx="2075815" cy="2759710"/>
            <wp:effectExtent l="0" t="0" r="0" b="0"/>
            <wp:wrapSquare wrapText="bothSides"/>
            <wp:docPr id="413156668" name="Picture 413156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cstate="print">
                      <a:extLst>
                        <a:ext uri="{28A0092B-C50C-407E-A947-70E740481C1C}">
                          <a14:useLocalDpi xmlns:a14="http://schemas.microsoft.com/office/drawing/2010/main" val="0"/>
                        </a:ext>
                      </a:extLst>
                    </a:blip>
                    <a:stretch>
                      <a:fillRect/>
                    </a:stretch>
                  </pic:blipFill>
                  <pic:spPr>
                    <a:xfrm>
                      <a:off x="0" y="0"/>
                      <a:ext cx="2075815" cy="2759710"/>
                    </a:xfrm>
                    <a:prstGeom prst="rect">
                      <a:avLst/>
                    </a:prstGeom>
                  </pic:spPr>
                </pic:pic>
              </a:graphicData>
            </a:graphic>
            <wp14:sizeRelH relativeFrom="page">
              <wp14:pctWidth>0</wp14:pctWidth>
            </wp14:sizeRelH>
            <wp14:sizeRelV relativeFrom="page">
              <wp14:pctHeight>0</wp14:pctHeight>
            </wp14:sizeRelV>
          </wp:anchor>
        </w:drawing>
      </w:r>
      <w:r w:rsidRPr="468D97F4" w:rsidR="71B9069E">
        <w:rPr>
          <w:rFonts w:ascii="Calibri" w:hAnsi="Calibri" w:eastAsia="Calibri" w:cs="Calibri"/>
          <w:b w:val="1"/>
          <w:bCs w:val="1"/>
          <w:color w:val="000000" w:themeColor="text1"/>
        </w:rPr>
        <w:t xml:space="preserve">Michael </w:t>
      </w:r>
      <w:proofErr w:type="spellStart"/>
      <w:r w:rsidRPr="468D97F4" w:rsidR="71B9069E">
        <w:rPr>
          <w:rFonts w:ascii="Calibri" w:hAnsi="Calibri" w:eastAsia="Calibri" w:cs="Calibri"/>
          <w:b w:val="1"/>
          <w:bCs w:val="1"/>
          <w:color w:val="000000" w:themeColor="text1"/>
        </w:rPr>
        <w:t>Barkin</w:t>
      </w:r>
      <w:proofErr w:type="spellEnd"/>
    </w:p>
    <w:p w:rsidR="00932253" w:rsidP="7B4CAADE" w:rsidRDefault="37813B27" w14:paraId="56C5B01D" w14:textId="0A37DCBA">
      <w:pPr>
        <w:rPr>
          <w:rFonts w:ascii="Calibri" w:hAnsi="Calibri" w:eastAsia="Calibri" w:cs="Calibri"/>
          <w:color w:val="000000" w:themeColor="text1"/>
        </w:rPr>
      </w:pPr>
      <w:r w:rsidRPr="58ABA241" w:rsidR="58ABA241">
        <w:rPr>
          <w:rFonts w:ascii="Calibri" w:hAnsi="Calibri" w:eastAsia="Calibri" w:cs="Calibri"/>
          <w:color w:val="000000" w:themeColor="text1" w:themeTint="FF" w:themeShade="FF"/>
        </w:rPr>
        <w:t>Michael Barkin gets his energy from being around people and is a successful sales-driven entrepreneur. Michael is best known as a co-founder and SVP of Sales for Trunk Club – a retail startup founded in 2010 with the goal of creating a better way for men to shop. Trunk Club was sold to Nordstrom in 2014 for $350 million.</w:t>
      </w:r>
    </w:p>
    <w:p w:rsidR="00932253" w:rsidP="7B4CAADE" w:rsidRDefault="37813B27" w14:paraId="3EC127F6" w14:textId="7CAE9E3C">
      <w:pPr>
        <w:rPr>
          <w:rFonts w:ascii="Calibri" w:hAnsi="Calibri" w:eastAsia="Calibri" w:cs="Calibri"/>
          <w:color w:val="000000" w:themeColor="text1"/>
        </w:rPr>
      </w:pPr>
      <w:r w:rsidRPr="7B4CAADE">
        <w:rPr>
          <w:rFonts w:ascii="Calibri" w:hAnsi="Calibri" w:eastAsia="Calibri" w:cs="Calibri"/>
          <w:color w:val="000000" w:themeColor="text1"/>
        </w:rPr>
        <w:t>In September 2018, Michael co-founded Stitch + Heart, a Chicago based apparel startup</w:t>
      </w:r>
      <w:r w:rsidRPr="7B4CAADE" w:rsidR="4412B2FC">
        <w:rPr>
          <w:rFonts w:ascii="Calibri" w:hAnsi="Calibri" w:eastAsia="Calibri" w:cs="Calibri"/>
          <w:color w:val="000000" w:themeColor="text1"/>
        </w:rPr>
        <w:t xml:space="preserve"> </w:t>
      </w:r>
      <w:r w:rsidRPr="7B4CAADE">
        <w:rPr>
          <w:rFonts w:ascii="Calibri" w:hAnsi="Calibri" w:eastAsia="Calibri" w:cs="Calibri"/>
          <w:color w:val="000000" w:themeColor="text1"/>
        </w:rPr>
        <w:t xml:space="preserve">to raise money and awareness for cancer charities through the purchase of men’s custom clothing. Stitch + Heart sells directly to consumers and donates 10% of the retail </w:t>
      </w:r>
      <w:r w:rsidRPr="7B4CAADE" w:rsidR="20F5BDE2">
        <w:rPr>
          <w:rFonts w:ascii="Calibri" w:hAnsi="Calibri" w:eastAsia="Calibri" w:cs="Calibri"/>
          <w:color w:val="000000" w:themeColor="text1"/>
        </w:rPr>
        <w:t>sale</w:t>
      </w:r>
      <w:r w:rsidRPr="7B4CAADE">
        <w:rPr>
          <w:rFonts w:ascii="Calibri" w:hAnsi="Calibri" w:eastAsia="Calibri" w:cs="Calibri"/>
          <w:color w:val="000000" w:themeColor="text1"/>
        </w:rPr>
        <w:t xml:space="preserve"> to the cancer charity of the customer’s choice.</w:t>
      </w:r>
    </w:p>
    <w:p w:rsidR="00932253" w:rsidP="7B4CAADE" w:rsidRDefault="37813B27" w14:paraId="097BC724" w14:textId="51D6B573">
      <w:pPr>
        <w:rPr>
          <w:rFonts w:ascii="Calibri" w:hAnsi="Calibri" w:eastAsia="Calibri" w:cs="Calibri"/>
          <w:color w:val="000000" w:themeColor="text1"/>
        </w:rPr>
      </w:pPr>
      <w:r w:rsidRPr="73FF454A" w:rsidR="37813B27">
        <w:rPr>
          <w:rFonts w:ascii="Calibri" w:hAnsi="Calibri" w:eastAsia="Calibri" w:cs="Calibri"/>
          <w:color w:val="000000" w:themeColor="text1" w:themeTint="FF" w:themeShade="FF"/>
        </w:rPr>
        <w:t xml:space="preserve">Additionally, Michael </w:t>
      </w:r>
      <w:r w:rsidRPr="73FF454A" w:rsidR="39D32BC6">
        <w:rPr>
          <w:rFonts w:ascii="Calibri" w:hAnsi="Calibri" w:eastAsia="Calibri" w:cs="Calibri"/>
          <w:color w:val="000000" w:themeColor="text1" w:themeTint="FF" w:themeShade="FF"/>
        </w:rPr>
        <w:t xml:space="preserve">consults with a variety of </w:t>
      </w:r>
      <w:r w:rsidRPr="73FF454A" w:rsidR="124F8C3A">
        <w:rPr>
          <w:rFonts w:ascii="Calibri" w:hAnsi="Calibri" w:eastAsia="Calibri" w:cs="Calibri"/>
          <w:color w:val="000000" w:themeColor="text1" w:themeTint="FF" w:themeShade="FF"/>
        </w:rPr>
        <w:t>direct-to-consumer</w:t>
      </w:r>
      <w:r w:rsidRPr="73FF454A" w:rsidR="37813B27">
        <w:rPr>
          <w:rFonts w:ascii="Calibri" w:hAnsi="Calibri" w:eastAsia="Calibri" w:cs="Calibri"/>
          <w:color w:val="000000" w:themeColor="text1" w:themeTint="FF" w:themeShade="FF"/>
        </w:rPr>
        <w:t xml:space="preserve"> industries to evolve the way they think about retail, the sales process, customer experience, leadership, culture and team building. </w:t>
      </w:r>
    </w:p>
    <w:p w:rsidR="00932253" w:rsidP="7B4CAADE" w:rsidRDefault="14E2F716" w14:paraId="351594C8" w14:textId="78810BBA" w14:noSpellErr="1">
      <w:pPr>
        <w:rPr>
          <w:rFonts w:ascii="Calibri" w:hAnsi="Calibri" w:eastAsia="Calibri" w:cs="Calibri"/>
          <w:color w:val="000000" w:themeColor="text1"/>
        </w:rPr>
      </w:pPr>
      <w:r w:rsidRPr="73FF454A" w:rsidR="14E2F716">
        <w:rPr>
          <w:rFonts w:ascii="Calibri" w:hAnsi="Calibri" w:eastAsia="Calibri" w:cs="Calibri"/>
          <w:color w:val="000000" w:themeColor="text1" w:themeTint="FF" w:themeShade="FF"/>
        </w:rPr>
        <w:t>Michael</w:t>
      </w:r>
      <w:r w:rsidRPr="73FF454A" w:rsidR="37813B27">
        <w:rPr>
          <w:rFonts w:ascii="Calibri" w:hAnsi="Calibri" w:eastAsia="Calibri" w:cs="Calibri"/>
          <w:color w:val="000000" w:themeColor="text1" w:themeTint="FF" w:themeShade="FF"/>
        </w:rPr>
        <w:t xml:space="preserve"> is a graduate of Indiana University, a husband to Carey and a </w:t>
      </w:r>
      <w:r w:rsidRPr="73FF454A" w:rsidR="1B59DC13">
        <w:rPr>
          <w:rFonts w:ascii="Calibri" w:hAnsi="Calibri" w:eastAsia="Calibri" w:cs="Calibri"/>
          <w:color w:val="000000" w:themeColor="text1" w:themeTint="FF" w:themeShade="FF"/>
        </w:rPr>
        <w:t>f</w:t>
      </w:r>
      <w:r w:rsidRPr="73FF454A" w:rsidR="37813B27">
        <w:rPr>
          <w:rFonts w:ascii="Calibri" w:hAnsi="Calibri" w:eastAsia="Calibri" w:cs="Calibri"/>
          <w:color w:val="000000" w:themeColor="text1" w:themeTint="FF" w:themeShade="FF"/>
        </w:rPr>
        <w:t>ather to his sons Owen and Crosby</w:t>
      </w:r>
      <w:r w:rsidRPr="73FF454A" w:rsidR="40D84B3D">
        <w:rPr>
          <w:rFonts w:ascii="Calibri" w:hAnsi="Calibri" w:eastAsia="Calibri" w:cs="Calibri"/>
          <w:color w:val="000000" w:themeColor="text1" w:themeTint="FF" w:themeShade="FF"/>
        </w:rPr>
        <w:t>, livin</w:t>
      </w:r>
      <w:r w:rsidRPr="73FF454A" w:rsidR="40D84B3D">
        <w:rPr>
          <w:rFonts w:ascii="Calibri" w:hAnsi="Calibri" w:eastAsia="Calibri" w:cs="Calibri"/>
          <w:color w:val="000000" w:themeColor="text1" w:themeTint="FF" w:themeShade="FF"/>
        </w:rPr>
        <w:t xml:space="preserve">g in </w:t>
      </w:r>
      <w:r w:rsidRPr="73FF454A" w:rsidR="005E0A31">
        <w:rPr>
          <w:rFonts w:ascii="Calibri" w:hAnsi="Calibri" w:eastAsia="Calibri" w:cs="Calibri"/>
          <w:color w:val="000000" w:themeColor="text1" w:themeTint="FF" w:themeShade="FF"/>
        </w:rPr>
        <w:t>Lincolnshire</w:t>
      </w:r>
      <w:r w:rsidRPr="73FF454A" w:rsidR="40D84B3D">
        <w:rPr>
          <w:rFonts w:ascii="Calibri" w:hAnsi="Calibri" w:eastAsia="Calibri" w:cs="Calibri"/>
          <w:color w:val="000000" w:themeColor="text1" w:themeTint="FF" w:themeShade="FF"/>
        </w:rPr>
        <w:t>, IL.</w:t>
      </w:r>
      <w:r w:rsidRPr="73FF454A" w:rsidR="40D84B3D">
        <w:rPr>
          <w:rFonts w:ascii="Calibri" w:hAnsi="Calibri" w:eastAsia="Calibri" w:cs="Calibri"/>
          <w:color w:val="000000" w:themeColor="text1" w:themeTint="FF" w:themeShade="FF"/>
        </w:rPr>
        <w:t xml:space="preserve"> </w:t>
      </w:r>
    </w:p>
    <w:p w:rsidR="00932253" w:rsidP="7B4CAADE" w:rsidRDefault="40D84B3D" w14:paraId="64CC9795" w14:textId="388CEEC7">
      <w:pPr>
        <w:rPr>
          <w:rFonts w:ascii="Calibri" w:hAnsi="Calibri" w:eastAsia="Calibri" w:cs="Calibri"/>
          <w:color w:val="000000" w:themeColor="text1"/>
        </w:rPr>
      </w:pPr>
      <w:r w:rsidRPr="58ABA241" w:rsidR="58ABA241">
        <w:rPr>
          <w:rFonts w:ascii="Calibri" w:hAnsi="Calibri" w:eastAsia="Calibri" w:cs="Calibri"/>
          <w:color w:val="000000" w:themeColor="text1" w:themeTint="FF" w:themeShade="FF"/>
        </w:rPr>
        <w:t xml:space="preserve">In his downtime, Michael can be found enjoying a Sommarøy South Side cocktail on his favorite place, the golf course. </w:t>
      </w:r>
    </w:p>
    <w:p w:rsidR="73FF454A" w:rsidP="58ABA241" w:rsidRDefault="73FF454A" w14:paraId="16224D24" w14:textId="28F19BAC">
      <w:pPr>
        <w:rPr>
          <w:rFonts w:ascii="Calibri" w:hAnsi="Calibri" w:eastAsia="Calibri" w:cs="Calibri"/>
          <w:color w:val="000000" w:themeColor="text1" w:themeTint="FF" w:themeShade="FF"/>
        </w:rPr>
      </w:pPr>
      <w:r w:rsidRPr="58ABA241" w:rsidR="58ABA241">
        <w:rPr>
          <w:rFonts w:ascii="Calibri" w:hAnsi="Calibri" w:eastAsia="Calibri" w:cs="Calibri"/>
          <w:color w:val="000000" w:themeColor="text1" w:themeTint="FF" w:themeShade="FF"/>
        </w:rPr>
        <w:t xml:space="preserve">To learn more, connect with Michael </w:t>
      </w:r>
      <w:hyperlink r:id="Rce67948a40904b1b">
        <w:r w:rsidRPr="58ABA241" w:rsidR="58ABA241">
          <w:rPr>
            <w:rStyle w:val="Hyperlink"/>
            <w:rFonts w:ascii="Calibri" w:hAnsi="Calibri" w:eastAsia="Calibri" w:cs="Calibri"/>
          </w:rPr>
          <w:t>@HairBarkin</w:t>
        </w:r>
      </w:hyperlink>
    </w:p>
    <w:p w:rsidR="4B47E0BA" w:rsidP="4B47E0BA" w:rsidRDefault="4B47E0BA" w14:paraId="7CD5B37E" w14:textId="26E20202">
      <w:pPr>
        <w:spacing w:after="0" w:line="240" w:lineRule="auto"/>
        <w:rPr>
          <w:rFonts w:ascii="Times" w:hAnsi="Times" w:eastAsia="Times" w:cs="Times"/>
          <w:color w:val="000000" w:themeColor="text1"/>
        </w:rPr>
      </w:pPr>
    </w:p>
    <w:p w:rsidR="4B47E0BA" w:rsidP="00DD1C49" w:rsidRDefault="001232AE" w14:paraId="3C596B68" w14:textId="12ECE530">
      <w:pPr>
        <w:rPr>
          <w:rFonts w:ascii="Calibri" w:hAnsi="Calibri" w:eastAsia="Calibri" w:cs="Calibri"/>
          <w:b w:val="1"/>
          <w:bCs w:val="1"/>
          <w:color w:val="000000" w:themeColor="text1"/>
        </w:rPr>
      </w:pPr>
      <w:r w:rsidRPr="7B4CAADE" w:rsidR="18D83562">
        <w:rPr>
          <w:rFonts w:ascii="Calibri" w:hAnsi="Calibri" w:eastAsia="Calibri" w:cs="Calibri"/>
          <w:b w:val="1"/>
          <w:bCs w:val="1"/>
          <w:color w:val="000000" w:themeColor="text1"/>
        </w:rPr>
        <w:t xml:space="preserve">James </w:t>
      </w:r>
      <w:r w:rsidRPr="7B4CAADE" w:rsidR="18D83562">
        <w:rPr>
          <w:rFonts w:ascii="Calibri" w:hAnsi="Calibri" w:eastAsia="Calibri" w:cs="Calibri"/>
          <w:b w:val="1"/>
          <w:bCs w:val="1"/>
          <w:color w:val="000000" w:themeColor="text1"/>
        </w:rPr>
        <w:t>Cosma</w:t>
      </w:r>
    </w:p>
    <w:p w:rsidR="58ABA241" w:rsidP="58ABA241" w:rsidRDefault="58ABA241" w14:paraId="12FCE9E9" w14:textId="7F5B2A55">
      <w:pPr>
        <w:pStyle w:val="Normal"/>
      </w:pPr>
      <w:r>
        <w:drawing>
          <wp:inline wp14:editId="2C916ADB" wp14:anchorId="536D016C">
            <wp:extent cx="2356822" cy="3133725"/>
            <wp:effectExtent l="0" t="0" r="0" b="0"/>
            <wp:docPr id="1595195545" name="" title=""/>
            <wp:cNvGraphicFramePr>
              <a:graphicFrameLocks noChangeAspect="1"/>
            </wp:cNvGraphicFramePr>
            <a:graphic>
              <a:graphicData uri="http://schemas.openxmlformats.org/drawingml/2006/picture">
                <pic:pic>
                  <pic:nvPicPr>
                    <pic:cNvPr id="0" name=""/>
                    <pic:cNvPicPr/>
                  </pic:nvPicPr>
                  <pic:blipFill>
                    <a:blip r:embed="Ra88b767ff5ac4765">
                      <a:extLst>
                        <a:ext xmlns:a="http://schemas.openxmlformats.org/drawingml/2006/main" uri="{28A0092B-C50C-407E-A947-70E740481C1C}">
                          <a14:useLocalDpi val="0"/>
                        </a:ext>
                      </a:extLst>
                    </a:blip>
                    <a:stretch>
                      <a:fillRect/>
                    </a:stretch>
                  </pic:blipFill>
                  <pic:spPr>
                    <a:xfrm>
                      <a:off x="0" y="0"/>
                      <a:ext cx="2356822" cy="3133725"/>
                    </a:xfrm>
                    <a:prstGeom prst="rect">
                      <a:avLst/>
                    </a:prstGeom>
                  </pic:spPr>
                </pic:pic>
              </a:graphicData>
            </a:graphic>
          </wp:inline>
        </w:drawing>
      </w:r>
    </w:p>
    <w:p w:rsidR="00137B0B" w:rsidP="58ABA241" w:rsidRDefault="58CC7463" w14:paraId="1CA823AE" w14:textId="16422174">
      <w:pPr>
        <w:pStyle w:val="Normal"/>
        <w:spacing w:after="0" w:line="240" w:lineRule="auto"/>
        <w:rPr>
          <w:rFonts w:ascii="Times" w:hAnsi="Times" w:eastAsia="Times" w:cs="Times"/>
          <w:color w:val="000000" w:themeColor="text1"/>
        </w:rPr>
      </w:pPr>
      <w:r w:rsidRPr="58ABA241" w:rsidR="58ABA241">
        <w:rPr>
          <w:rFonts w:ascii="Calibri" w:hAnsi="Calibri" w:eastAsia="Calibri" w:cs="Calibri"/>
          <w:color w:val="000000" w:themeColor="text1" w:themeTint="FF" w:themeShade="FF"/>
        </w:rPr>
        <w:t xml:space="preserve">James Cosma is a 20-year veteran in the alcohol space and is best known as founder of the wine import company, Atlas Imports, L.L.C., which represented marquee wine producers from around the world, in addition to developing private- and control-labels for national and regional retailers across the country before its sale to </w:t>
      </w:r>
      <w:r w:rsidRPr="58ABA241" w:rsidR="58ABA241">
        <w:rPr>
          <w:rFonts w:ascii="Calibri" w:hAnsi="Calibri" w:eastAsia="Calibri" w:cs="Calibri"/>
          <w:b w:val="0"/>
          <w:bCs w:val="0"/>
          <w:i w:val="0"/>
          <w:iCs w:val="0"/>
          <w:caps w:val="0"/>
          <w:smallCaps w:val="0"/>
          <w:noProof w:val="0"/>
          <w:color w:val="242424"/>
          <w:sz w:val="22"/>
          <w:szCs w:val="22"/>
          <w:lang w:val="en-US"/>
        </w:rPr>
        <w:t>Riboli Family Wines (Stella Rosa)</w:t>
      </w:r>
      <w:r w:rsidRPr="58ABA241" w:rsidR="58ABA241">
        <w:rPr>
          <w:rFonts w:ascii="Calibri" w:hAnsi="Calibri" w:eastAsia="Calibri" w:cs="Calibri"/>
          <w:color w:val="000000" w:themeColor="text1" w:themeTint="FF" w:themeShade="FF"/>
        </w:rPr>
        <w:t xml:space="preserve"> in 2021. </w:t>
      </w:r>
    </w:p>
    <w:p w:rsidRPr="00620CD4" w:rsidR="00620CD4" w:rsidP="00620CD4" w:rsidRDefault="00620CD4" w14:paraId="322D1B5D" w14:textId="77777777">
      <w:pPr>
        <w:spacing w:after="0" w:line="240" w:lineRule="auto"/>
        <w:rPr>
          <w:rFonts w:ascii="Times" w:hAnsi="Times" w:eastAsia="Times" w:cs="Times"/>
          <w:color w:val="000000" w:themeColor="text1"/>
        </w:rPr>
      </w:pPr>
    </w:p>
    <w:p w:rsidR="00932253" w:rsidP="7B4CAADE" w:rsidRDefault="3C4C4987" w14:paraId="248B7836" w14:textId="5DC4E9E6">
      <w:pPr>
        <w:rPr>
          <w:rFonts w:ascii="Calibri" w:hAnsi="Calibri" w:eastAsia="Calibri" w:cs="Calibri"/>
          <w:color w:val="000000" w:themeColor="text1"/>
        </w:rPr>
      </w:pPr>
      <w:r w:rsidRPr="2F0A6C56" w:rsidR="2F0A6C56">
        <w:rPr>
          <w:rFonts w:ascii="Calibri" w:hAnsi="Calibri" w:eastAsia="Calibri" w:cs="Calibri"/>
          <w:color w:val="000000" w:themeColor="text1" w:themeTint="FF" w:themeShade="FF"/>
        </w:rPr>
        <w:t>James not only knows the alcohol industry, but everyone knows him. He has established relationships with spirits wholesalers and retailers in all 50 states and Puerto Rico. These key relationships combined with the ability to keep his hand on the pulse of trends in the adult beverage industry make James a key operational and executional leader for the Sommar</w:t>
      </w:r>
      <w:r w:rsidRPr="2F0A6C56" w:rsidR="2F0A6C56">
        <w:rPr>
          <w:rFonts w:ascii="Segoe UI" w:hAnsi="Segoe UI" w:eastAsia="Segoe UI" w:cs="Segoe UI"/>
          <w:color w:val="000000" w:themeColor="text1" w:themeTint="FF" w:themeShade="FF"/>
        </w:rPr>
        <w:t>ø</w:t>
      </w:r>
      <w:r w:rsidRPr="2F0A6C56" w:rsidR="2F0A6C56">
        <w:rPr>
          <w:rFonts w:ascii="Calibri" w:hAnsi="Calibri" w:eastAsia="Calibri" w:cs="Calibri"/>
          <w:color w:val="000000" w:themeColor="text1" w:themeTint="FF" w:themeShade="FF"/>
        </w:rPr>
        <w:t>y team.</w:t>
      </w:r>
    </w:p>
    <w:p w:rsidR="3A0DDC66" w:rsidP="7B4CAADE" w:rsidRDefault="3A0DDC66" w14:paraId="51FE3247" w14:textId="08DDE8C0">
      <w:pPr>
        <w:rPr>
          <w:rFonts w:ascii="Calibri" w:hAnsi="Calibri" w:eastAsia="Calibri" w:cs="Calibri"/>
          <w:color w:val="000000" w:themeColor="text1"/>
        </w:rPr>
      </w:pPr>
      <w:r w:rsidRPr="73FF454A" w:rsidR="0F9C3D22">
        <w:rPr>
          <w:rFonts w:ascii="Calibri" w:hAnsi="Calibri" w:eastAsia="Calibri" w:cs="Calibri"/>
          <w:color w:val="000000" w:themeColor="text1" w:themeTint="FF" w:themeShade="FF"/>
        </w:rPr>
        <w:t xml:space="preserve">James </w:t>
      </w:r>
      <w:r w:rsidRPr="73FF454A" w:rsidR="52887124">
        <w:rPr>
          <w:rFonts w:ascii="Calibri" w:hAnsi="Calibri" w:eastAsia="Calibri" w:cs="Calibri"/>
          <w:color w:val="000000" w:themeColor="text1" w:themeTint="FF" w:themeShade="FF"/>
        </w:rPr>
        <w:t xml:space="preserve">is a graduate of </w:t>
      </w:r>
      <w:r w:rsidRPr="73FF454A" w:rsidR="6946D42B">
        <w:rPr>
          <w:rFonts w:ascii="Calibri" w:hAnsi="Calibri" w:eastAsia="Calibri" w:cs="Calibri"/>
          <w:color w:val="000000" w:themeColor="text1" w:themeTint="FF" w:themeShade="FF"/>
        </w:rPr>
        <w:t xml:space="preserve">Bowling Green State </w:t>
      </w:r>
      <w:r w:rsidRPr="73FF454A" w:rsidR="6946D42B">
        <w:rPr>
          <w:rFonts w:ascii="Calibri" w:hAnsi="Calibri" w:eastAsia="Calibri" w:cs="Calibri"/>
          <w:color w:val="000000" w:themeColor="text1" w:themeTint="FF" w:themeShade="FF"/>
        </w:rPr>
        <w:t>University</w:t>
      </w:r>
      <w:r w:rsidRPr="73FF454A" w:rsidR="52887124">
        <w:rPr>
          <w:rFonts w:ascii="Calibri" w:hAnsi="Calibri" w:eastAsia="Calibri" w:cs="Calibri"/>
          <w:color w:val="000000" w:themeColor="text1" w:themeTint="FF" w:themeShade="FF"/>
        </w:rPr>
        <w:t>,</w:t>
      </w:r>
      <w:r w:rsidRPr="73FF454A" w:rsidR="43087EF2">
        <w:rPr>
          <w:rFonts w:ascii="Calibri" w:hAnsi="Calibri" w:eastAsia="Calibri" w:cs="Calibri"/>
          <w:color w:val="000000" w:themeColor="text1" w:themeTint="FF" w:themeShade="FF"/>
        </w:rPr>
        <w:t xml:space="preserve"> and</w:t>
      </w:r>
      <w:r w:rsidRPr="73FF454A" w:rsidR="43087EF2">
        <w:rPr>
          <w:rFonts w:ascii="Calibri" w:hAnsi="Calibri" w:eastAsia="Calibri" w:cs="Calibri"/>
          <w:color w:val="000000" w:themeColor="text1" w:themeTint="FF" w:themeShade="FF"/>
        </w:rPr>
        <w:t xml:space="preserve"> received his MBA from Loyola University. Jam</w:t>
      </w:r>
      <w:r w:rsidRPr="73FF454A" w:rsidR="43087EF2">
        <w:rPr>
          <w:rFonts w:ascii="Calibri" w:hAnsi="Calibri" w:eastAsia="Calibri" w:cs="Calibri"/>
          <w:color w:val="000000" w:themeColor="text1" w:themeTint="FF" w:themeShade="FF"/>
        </w:rPr>
        <w:t>es is</w:t>
      </w:r>
      <w:r w:rsidRPr="73FF454A" w:rsidR="52887124">
        <w:rPr>
          <w:rFonts w:ascii="Calibri" w:hAnsi="Calibri" w:eastAsia="Calibri" w:cs="Calibri"/>
          <w:color w:val="000000" w:themeColor="text1" w:themeTint="FF" w:themeShade="FF"/>
        </w:rPr>
        <w:t xml:space="preserve"> husband to </w:t>
      </w:r>
      <w:r w:rsidRPr="73FF454A" w:rsidR="7A261C2A">
        <w:rPr>
          <w:rFonts w:ascii="Calibri" w:hAnsi="Calibri" w:eastAsia="Calibri" w:cs="Calibri"/>
          <w:color w:val="000000" w:themeColor="text1" w:themeTint="FF" w:themeShade="FF"/>
        </w:rPr>
        <w:t>Mariana</w:t>
      </w:r>
      <w:r w:rsidRPr="73FF454A" w:rsidR="6F5FE875">
        <w:rPr>
          <w:rFonts w:ascii="Calibri" w:hAnsi="Calibri" w:eastAsia="Calibri" w:cs="Calibri"/>
          <w:color w:val="000000" w:themeColor="text1" w:themeTint="FF" w:themeShade="FF"/>
        </w:rPr>
        <w:t xml:space="preserve"> </w:t>
      </w:r>
      <w:r w:rsidRPr="73FF454A" w:rsidR="52887124">
        <w:rPr>
          <w:rFonts w:ascii="Calibri" w:hAnsi="Calibri" w:eastAsia="Calibri" w:cs="Calibri"/>
          <w:color w:val="000000" w:themeColor="text1" w:themeTint="FF" w:themeShade="FF"/>
        </w:rPr>
        <w:t>a</w:t>
      </w:r>
      <w:r w:rsidRPr="73FF454A" w:rsidR="52887124">
        <w:rPr>
          <w:rFonts w:ascii="Calibri" w:hAnsi="Calibri" w:eastAsia="Calibri" w:cs="Calibri"/>
          <w:color w:val="000000" w:themeColor="text1" w:themeTint="FF" w:themeShade="FF"/>
        </w:rPr>
        <w:t xml:space="preserve">nd father to </w:t>
      </w:r>
      <w:r w:rsidRPr="73FF454A" w:rsidR="00BE3BFE">
        <w:rPr>
          <w:rFonts w:ascii="Calibri" w:hAnsi="Calibri" w:eastAsia="Calibri" w:cs="Calibri"/>
          <w:color w:val="000000" w:themeColor="text1" w:themeTint="FF" w:themeShade="FF"/>
        </w:rPr>
        <w:t xml:space="preserve">three </w:t>
      </w:r>
      <w:r w:rsidRPr="73FF454A" w:rsidR="00620CD4">
        <w:rPr>
          <w:rFonts w:ascii="Calibri" w:hAnsi="Calibri" w:eastAsia="Calibri" w:cs="Calibri"/>
          <w:color w:val="000000" w:themeColor="text1" w:themeTint="FF" w:themeShade="FF"/>
        </w:rPr>
        <w:t>children</w:t>
      </w:r>
      <w:r w:rsidRPr="73FF454A" w:rsidR="00BE3BFE">
        <w:rPr>
          <w:rFonts w:ascii="Calibri" w:hAnsi="Calibri" w:eastAsia="Calibri" w:cs="Calibri"/>
          <w:color w:val="000000" w:themeColor="text1" w:themeTint="FF" w:themeShade="FF"/>
        </w:rPr>
        <w:t xml:space="preserve">, </w:t>
      </w:r>
      <w:r w:rsidRPr="73FF454A" w:rsidR="7C00ABB2">
        <w:rPr>
          <w:rFonts w:ascii="Calibri" w:hAnsi="Calibri" w:eastAsia="Calibri" w:cs="Calibri"/>
          <w:color w:val="000000" w:themeColor="text1" w:themeTint="FF" w:themeShade="FF"/>
        </w:rPr>
        <w:t>Lucas</w:t>
      </w:r>
      <w:r w:rsidRPr="73FF454A" w:rsidR="00BE3BFE">
        <w:rPr>
          <w:rFonts w:ascii="Calibri" w:hAnsi="Calibri" w:eastAsia="Calibri" w:cs="Calibri"/>
          <w:color w:val="000000" w:themeColor="text1" w:themeTint="FF" w:themeShade="FF"/>
        </w:rPr>
        <w:t xml:space="preserve">, </w:t>
      </w:r>
      <w:r w:rsidRPr="73FF454A" w:rsidR="36782E59">
        <w:rPr>
          <w:rFonts w:ascii="Calibri" w:hAnsi="Calibri" w:eastAsia="Calibri" w:cs="Calibri"/>
          <w:color w:val="000000" w:themeColor="text1" w:themeTint="FF" w:themeShade="FF"/>
        </w:rPr>
        <w:t>Lola</w:t>
      </w:r>
      <w:r w:rsidRPr="73FF454A" w:rsidR="00BE3BFE">
        <w:rPr>
          <w:rFonts w:ascii="Calibri" w:hAnsi="Calibri" w:eastAsia="Calibri" w:cs="Calibri"/>
          <w:color w:val="000000" w:themeColor="text1" w:themeTint="FF" w:themeShade="FF"/>
        </w:rPr>
        <w:t xml:space="preserve"> and </w:t>
      </w:r>
      <w:r w:rsidRPr="73FF454A" w:rsidR="7F70D68D">
        <w:rPr>
          <w:rFonts w:ascii="Calibri" w:hAnsi="Calibri" w:eastAsia="Calibri" w:cs="Calibri"/>
          <w:color w:val="000000" w:themeColor="text1" w:themeTint="FF" w:themeShade="FF"/>
        </w:rPr>
        <w:t>Alex</w:t>
      </w:r>
      <w:r w:rsidRPr="73FF454A" w:rsidR="52887124">
        <w:rPr>
          <w:rFonts w:ascii="Calibri" w:hAnsi="Calibri" w:eastAsia="Calibri" w:cs="Calibri"/>
          <w:color w:val="000000" w:themeColor="text1" w:themeTint="FF" w:themeShade="FF"/>
        </w:rPr>
        <w:t>,</w:t>
      </w:r>
      <w:r w:rsidRPr="73FF454A" w:rsidR="52887124">
        <w:rPr>
          <w:rFonts w:ascii="Calibri" w:hAnsi="Calibri" w:eastAsia="Calibri" w:cs="Calibri"/>
          <w:color w:val="000000" w:themeColor="text1" w:themeTint="FF" w:themeShade="FF"/>
        </w:rPr>
        <w:t xml:space="preserve"> living </w:t>
      </w:r>
      <w:r w:rsidRPr="73FF454A" w:rsidR="52887124">
        <w:rPr>
          <w:rFonts w:ascii="Calibri" w:hAnsi="Calibri" w:eastAsia="Calibri" w:cs="Calibri"/>
          <w:color w:val="000000" w:themeColor="text1" w:themeTint="FF" w:themeShade="FF"/>
        </w:rPr>
        <w:t xml:space="preserve">in </w:t>
      </w:r>
      <w:r w:rsidRPr="73FF454A" w:rsidR="1FB749C3">
        <w:rPr>
          <w:rFonts w:ascii="Calibri" w:hAnsi="Calibri" w:eastAsia="Calibri" w:cs="Calibri"/>
          <w:color w:val="000000" w:themeColor="text1" w:themeTint="FF" w:themeShade="FF"/>
        </w:rPr>
        <w:t xml:space="preserve">Park Ridge, IL. </w:t>
      </w:r>
    </w:p>
    <w:p w:rsidR="52887124" w:rsidP="58ABA241" w:rsidRDefault="52887124" w14:paraId="03202C88" w14:textId="5E3E3CDF">
      <w:pPr>
        <w:pStyle w:val="Normal"/>
        <w:rPr>
          <w:rFonts w:cs="Calibri" w:cstheme="minorAscii"/>
          <w:color w:val="202124" w:themeColor="text1"/>
        </w:rPr>
      </w:pPr>
      <w:r w:rsidRPr="7B4CAADE">
        <w:rPr>
          <w:rFonts w:ascii="Calibri" w:hAnsi="Calibri" w:eastAsia="Calibri" w:cs="Calibri"/>
          <w:color w:val="000000" w:themeColor="text1"/>
        </w:rPr>
        <w:t xml:space="preserve">When </w:t>
      </w:r>
      <w:r w:rsidRPr="7B4CAADE" w:rsidR="0EB35A88">
        <w:rPr>
          <w:rFonts w:ascii="Calibri" w:hAnsi="Calibri" w:eastAsia="Calibri" w:cs="Calibri"/>
          <w:color w:val="000000" w:themeColor="text1"/>
        </w:rPr>
        <w:t>James</w:t>
      </w:r>
      <w:r w:rsidRPr="7B4CAADE">
        <w:rPr>
          <w:rFonts w:ascii="Calibri" w:hAnsi="Calibri" w:eastAsia="Calibri" w:cs="Calibri"/>
          <w:color w:val="000000" w:themeColor="text1"/>
        </w:rPr>
        <w:t xml:space="preserve"> </w:t>
      </w:r>
      <w:r w:rsidRPr="7B4CAADE" w:rsidR="09A0467B">
        <w:rPr>
          <w:rFonts w:ascii="Calibri" w:hAnsi="Calibri" w:eastAsia="Calibri" w:cs="Calibri"/>
          <w:color w:val="000000" w:themeColor="text1"/>
        </w:rPr>
        <w:t xml:space="preserve">isn’t developing </w:t>
      </w:r>
      <w:r w:rsidRPr="7B4CAADE" w:rsidR="746EDF3B">
        <w:rPr>
          <w:rFonts w:ascii="Calibri" w:hAnsi="Calibri" w:eastAsia="Calibri" w:cs="Calibri"/>
          <w:color w:val="000000" w:themeColor="text1"/>
        </w:rPr>
        <w:t xml:space="preserve">a new </w:t>
      </w:r>
      <w:r w:rsidR="00620CD4">
        <w:rPr>
          <w:rFonts w:ascii="Calibri" w:hAnsi="Calibri" w:eastAsia="Calibri" w:cs="Calibri"/>
          <w:color w:val="000000" w:themeColor="text1"/>
        </w:rPr>
        <w:t>spirit</w:t>
      </w:r>
      <w:r w:rsidRPr="7B4CAADE">
        <w:rPr>
          <w:rFonts w:ascii="Calibri" w:hAnsi="Calibri" w:eastAsia="Calibri" w:cs="Calibri"/>
          <w:color w:val="000000" w:themeColor="text1"/>
        </w:rPr>
        <w:t xml:space="preserve">, </w:t>
      </w:r>
      <w:r w:rsidR="00620CD4">
        <w:rPr>
          <w:rFonts w:ascii="Calibri" w:hAnsi="Calibri" w:eastAsia="Calibri" w:cs="Calibri"/>
          <w:color w:val="000000" w:themeColor="text1"/>
        </w:rPr>
        <w:t xml:space="preserve">he </w:t>
      </w:r>
      <w:r w:rsidR="004E3957">
        <w:rPr>
          <w:rFonts w:ascii="Calibri" w:hAnsi="Calibri" w:eastAsia="Calibri" w:cs="Calibri"/>
          <w:color w:val="000000" w:themeColor="text1"/>
        </w:rPr>
        <w:t>loves to</w:t>
      </w:r>
      <w:r w:rsidRPr="7B4CAADE">
        <w:rPr>
          <w:rFonts w:ascii="Calibri" w:hAnsi="Calibri" w:eastAsia="Calibri" w:cs="Calibri"/>
          <w:color w:val="000000" w:themeColor="text1"/>
        </w:rPr>
        <w:t xml:space="preserve"> </w:t>
      </w:r>
      <w:r w:rsidRPr="58ABA241" w:rsidR="442F9C16">
        <w:rPr>
          <w:rFonts w:ascii="Calibri" w:hAnsi="Calibri" w:eastAsia="Calibri" w:cs="Calibri"/>
          <w:color w:val="000000" w:themeColor="text1"/>
        </w:rPr>
        <w:t xml:space="preserve">cook</w:t>
      </w:r>
      <w:r w:rsidRPr="58ABA241" w:rsidR="00620CD4">
        <w:rPr>
          <w:rFonts w:ascii="Calibri" w:hAnsi="Calibri" w:eastAsia="Calibri" w:cs="Calibri"/>
          <w:color w:val="000000" w:themeColor="text1"/>
        </w:rPr>
        <w:t xml:space="preserve"> </w:t>
      </w:r>
      <w:r w:rsidRPr="7B4CAADE" w:rsidR="442F9C16">
        <w:rPr>
          <w:rFonts w:ascii="Calibri" w:hAnsi="Calibri" w:eastAsia="Calibri" w:cs="Calibri"/>
          <w:color w:val="000000" w:themeColor="text1"/>
        </w:rPr>
        <w:t xml:space="preserve">while </w:t>
      </w:r>
      <w:r w:rsidR="00620CD4">
        <w:rPr>
          <w:rFonts w:ascii="Calibri" w:hAnsi="Calibri" w:eastAsia="Calibri" w:cs="Calibri"/>
          <w:color w:val="000000" w:themeColor="text1"/>
        </w:rPr>
        <w:t>enjoying his</w:t>
      </w:r>
      <w:r w:rsidRPr="7B4CAADE">
        <w:rPr>
          <w:rFonts w:ascii="Calibri" w:hAnsi="Calibri" w:eastAsia="Calibri" w:cs="Calibri"/>
          <w:color w:val="000000" w:themeColor="text1"/>
        </w:rPr>
        <w:t xml:space="preserve"> favorite </w:t>
      </w:r>
      <w:r w:rsidRPr="7B4CAADE">
        <w:rPr>
          <w:rFonts w:ascii="Calibri" w:hAnsi="Calibri" w:eastAsia="Calibri" w:cs="Calibri"/>
          <w:color w:val="000000" w:themeColor="text1"/>
        </w:rPr>
        <w:t>Sommarøy</w:t>
      </w:r>
      <w:r w:rsidRPr="7B4CAADE">
        <w:rPr>
          <w:rFonts w:ascii="Calibri" w:hAnsi="Calibri" w:eastAsia="Calibri" w:cs="Calibri"/>
          <w:color w:val="000000" w:themeColor="text1"/>
        </w:rPr>
        <w:t xml:space="preserve"> Negroni.</w:t>
      </w:r>
    </w:p>
    <w:p w:rsidR="52887124" w:rsidP="7B4CAADE" w:rsidRDefault="52887124" w14:paraId="53053254" w14:textId="510CEC24" w14:noSpellErr="1">
      <w:pPr>
        <w:rPr>
          <w:rFonts w:ascii="Calibri" w:hAnsi="Calibri" w:eastAsia="Calibri" w:cs="Calibri"/>
        </w:rPr>
      </w:pPr>
      <w:r w:rsidRPr="73FF454A" w:rsidR="52887124">
        <w:rPr>
          <w:rFonts w:ascii="Calibri" w:hAnsi="Calibri" w:eastAsia="Calibri" w:cs="Calibri"/>
          <w:color w:val="000000" w:themeColor="text1" w:themeTint="FF" w:themeShade="FF"/>
        </w:rPr>
        <w:t xml:space="preserve">To learn </w:t>
      </w:r>
      <w:r w:rsidRPr="73FF454A" w:rsidR="37C0BEF5">
        <w:rPr>
          <w:rFonts w:ascii="Calibri" w:hAnsi="Calibri" w:eastAsia="Calibri" w:cs="Calibri"/>
          <w:color w:val="000000" w:themeColor="text1" w:themeTint="FF" w:themeShade="FF"/>
        </w:rPr>
        <w:t>more,</w:t>
      </w:r>
      <w:r w:rsidRPr="73FF454A" w:rsidR="52887124">
        <w:rPr>
          <w:rFonts w:ascii="Calibri" w:hAnsi="Calibri" w:eastAsia="Calibri" w:cs="Calibri"/>
          <w:color w:val="000000" w:themeColor="text1" w:themeTint="FF" w:themeShade="FF"/>
        </w:rPr>
        <w:t xml:space="preserve"> follow </w:t>
      </w:r>
      <w:r w:rsidRPr="73FF454A" w:rsidR="266B65F8">
        <w:rPr>
          <w:rFonts w:ascii="Calibri" w:hAnsi="Calibri" w:eastAsia="Calibri" w:cs="Calibri"/>
          <w:color w:val="000000" w:themeColor="text1" w:themeTint="FF" w:themeShade="FF"/>
        </w:rPr>
        <w:t xml:space="preserve">James </w:t>
      </w:r>
      <w:r w:rsidRPr="73FF454A" w:rsidR="266B65F8">
        <w:rPr>
          <w:rFonts w:ascii="Calibri" w:hAnsi="Calibri" w:eastAsia="Calibri" w:cs="Calibri"/>
          <w:color w:val="000000" w:themeColor="text1" w:themeTint="FF" w:themeShade="FF"/>
        </w:rPr>
        <w:t xml:space="preserve">on </w:t>
      </w:r>
      <w:hyperlink r:id="Rdea82cf1fb334952">
        <w:r w:rsidRPr="73FF454A" w:rsidR="266B65F8">
          <w:rPr>
            <w:rStyle w:val="Hyperlink"/>
            <w:rFonts w:ascii="Calibri" w:hAnsi="Calibri" w:eastAsia="Calibri" w:cs="Calibri"/>
          </w:rPr>
          <w:t>LinkedIn.</w:t>
        </w:r>
      </w:hyperlink>
      <w:r w:rsidRPr="73FF454A" w:rsidR="266B65F8">
        <w:rPr>
          <w:rFonts w:ascii="Calibri" w:hAnsi="Calibri" w:eastAsia="Calibri" w:cs="Calibri"/>
          <w:color w:val="000000" w:themeColor="text1" w:themeTint="FF" w:themeShade="FF"/>
        </w:rPr>
        <w:t xml:space="preserve"> </w:t>
      </w:r>
    </w:p>
    <w:p w:rsidR="7B4CAADE" w:rsidP="7B4CAADE" w:rsidRDefault="7B4CAADE" w14:paraId="5E811F69" w14:textId="63EEE49E">
      <w:pPr>
        <w:rPr>
          <w:rFonts w:ascii="Calibri" w:hAnsi="Calibri" w:eastAsia="Calibri" w:cs="Calibri"/>
          <w:color w:val="000000" w:themeColor="text1"/>
        </w:rPr>
      </w:pPr>
    </w:p>
    <w:p w:rsidR="00932253" w:rsidP="32F8E340" w:rsidRDefault="00932253" w14:paraId="2C078E63" w14:textId="3500F32E"/>
    <w:sectPr w:rsidR="00932253">
      <w:pgSz w:w="12240" w:h="15840" w:orient="portrait"/>
      <w:pgMar w:top="1440" w:right="1440" w:bottom="1440" w:left="1440" w:header="720" w:footer="720" w:gutter="0"/>
      <w:cols w:space="720"/>
      <w:docGrid w:linePitch="360"/>
    </w:sectPr>
  </w:body>
</w:document>
</file>

<file path=word/commentsExtended.xml><?xml version="1.0" encoding="utf-8"?>
<w15:commentsEx xmlns:mc="http://schemas.openxmlformats.org/markup-compatibility/2006" xmlns:w15="http://schemas.microsoft.com/office/word/2012/wordml" mc:Ignorable="w15"/>
</file>

<file path=word/commentsIds.xml><?xml version="1.0" encoding="utf-8"?>
<w16cid:commentsIds xmlns:mc="http://schemas.openxmlformats.org/markup-compatibility/2006" xmlns:w16cid="http://schemas.microsoft.com/office/word/2016/wordml/cid" mc:Ignorable="w16cid"/>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4002EFF" w:usb1="C000247B" w:usb2="00000009" w:usb3="00000000" w:csb0="000001FF" w:csb1="00000000"/>
  </w:font>
  <w:font w:name="Times">
    <w:panose1 w:val="00000500000000020000"/>
    <w:charset w:val="00"/>
    <w:family w:val="auto"/>
    <w:pitch w:val="variable"/>
    <w:sig w:usb0="E00002FF" w:usb1="5000205A" w:usb2="00000000"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intelligence2.xml><?xml version="1.0" encoding="utf-8"?>
<int2:intelligence xmlns:int2="http://schemas.microsoft.com/office/intelligence/2020/intelligence" xmlns:oel="http://schemas.microsoft.com/office/2019/extlst">
  <int2:observations>
    <int2:textHash int2:hashCode="EjSiWkLyYyjeD3" int2:id="ahcIQP6w">
      <int2:state int2:value="Rejected" int2:type="LegacyProofing"/>
    </int2:textHash>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54945725"/>
    <w:multiLevelType w:val="hybridMultilevel"/>
    <w:tmpl w:val="C3B80F54"/>
    <w:lvl w:ilvl="0" w:tplc="5BDA26F4">
      <w:start w:val="1"/>
      <w:numFmt w:val="bullet"/>
      <w:lvlText w:val=""/>
      <w:lvlJc w:val="left"/>
      <w:pPr>
        <w:ind w:left="720" w:hanging="360"/>
      </w:pPr>
      <w:rPr>
        <w:rFonts w:hint="default" w:ascii="Symbol" w:hAnsi="Symbol"/>
      </w:rPr>
    </w:lvl>
    <w:lvl w:ilvl="1" w:tplc="BBF435AA">
      <w:start w:val="1"/>
      <w:numFmt w:val="bullet"/>
      <w:lvlText w:val="o"/>
      <w:lvlJc w:val="left"/>
      <w:pPr>
        <w:ind w:left="1080" w:hanging="360"/>
      </w:pPr>
      <w:rPr>
        <w:rFonts w:hint="default" w:ascii="Courier New" w:hAnsi="Courier New"/>
      </w:rPr>
    </w:lvl>
    <w:lvl w:ilvl="2" w:tplc="1E18F9B2">
      <w:start w:val="1"/>
      <w:numFmt w:val="bullet"/>
      <w:lvlText w:val=""/>
      <w:lvlJc w:val="left"/>
      <w:pPr>
        <w:ind w:left="2160" w:hanging="360"/>
      </w:pPr>
      <w:rPr>
        <w:rFonts w:hint="default" w:ascii="Wingdings" w:hAnsi="Wingdings"/>
      </w:rPr>
    </w:lvl>
    <w:lvl w:ilvl="3" w:tplc="EB7A49FE">
      <w:start w:val="1"/>
      <w:numFmt w:val="bullet"/>
      <w:lvlText w:val=""/>
      <w:lvlJc w:val="left"/>
      <w:pPr>
        <w:ind w:left="2880" w:hanging="360"/>
      </w:pPr>
      <w:rPr>
        <w:rFonts w:hint="default" w:ascii="Symbol" w:hAnsi="Symbol"/>
      </w:rPr>
    </w:lvl>
    <w:lvl w:ilvl="4" w:tplc="109EF86E">
      <w:start w:val="1"/>
      <w:numFmt w:val="bullet"/>
      <w:lvlText w:val="o"/>
      <w:lvlJc w:val="left"/>
      <w:pPr>
        <w:ind w:left="3600" w:hanging="360"/>
      </w:pPr>
      <w:rPr>
        <w:rFonts w:hint="default" w:ascii="Courier New" w:hAnsi="Courier New"/>
      </w:rPr>
    </w:lvl>
    <w:lvl w:ilvl="5" w:tplc="1BD29F4A">
      <w:start w:val="1"/>
      <w:numFmt w:val="bullet"/>
      <w:lvlText w:val=""/>
      <w:lvlJc w:val="left"/>
      <w:pPr>
        <w:ind w:left="4320" w:hanging="360"/>
      </w:pPr>
      <w:rPr>
        <w:rFonts w:hint="default" w:ascii="Wingdings" w:hAnsi="Wingdings"/>
      </w:rPr>
    </w:lvl>
    <w:lvl w:ilvl="6" w:tplc="87A0678C">
      <w:start w:val="1"/>
      <w:numFmt w:val="bullet"/>
      <w:lvlText w:val=""/>
      <w:lvlJc w:val="left"/>
      <w:pPr>
        <w:ind w:left="5040" w:hanging="360"/>
      </w:pPr>
      <w:rPr>
        <w:rFonts w:hint="default" w:ascii="Symbol" w:hAnsi="Symbol"/>
      </w:rPr>
    </w:lvl>
    <w:lvl w:ilvl="7" w:tplc="F03A956C">
      <w:start w:val="1"/>
      <w:numFmt w:val="bullet"/>
      <w:lvlText w:val="o"/>
      <w:lvlJc w:val="left"/>
      <w:pPr>
        <w:ind w:left="5760" w:hanging="360"/>
      </w:pPr>
      <w:rPr>
        <w:rFonts w:hint="default" w:ascii="Courier New" w:hAnsi="Courier New"/>
      </w:rPr>
    </w:lvl>
    <w:lvl w:ilvl="8" w:tplc="EB000946">
      <w:start w:val="1"/>
      <w:numFmt w:val="bullet"/>
      <w:lvlText w:val=""/>
      <w:lvlJc w:val="left"/>
      <w:pPr>
        <w:ind w:left="6480" w:hanging="360"/>
      </w:pPr>
      <w:rPr>
        <w:rFonts w:hint="default" w:ascii="Wingdings" w:hAnsi="Wingdings"/>
      </w:rPr>
    </w:lvl>
  </w:abstractNum>
  <w:num w:numId="1" w16cid:durableId="627129588">
    <w:abstractNumId w:val="0"/>
  </w:num>
</w:numbering>
</file>

<file path=word/people.xml><?xml version="1.0" encoding="utf-8"?>
<w15:people xmlns:mc="http://schemas.openxmlformats.org/markup-compatibility/2006" xmlns:w15="http://schemas.microsoft.com/office/word/2012/wordml" mc:Ignorable="w15"/>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9"/>
  <w:trackRevisions w:val="false"/>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687D3CC9"/>
    <w:rsid w:val="000062D0"/>
    <w:rsid w:val="00044156"/>
    <w:rsid w:val="00047A7E"/>
    <w:rsid w:val="0011416E"/>
    <w:rsid w:val="001232AE"/>
    <w:rsid w:val="00137B0B"/>
    <w:rsid w:val="0018400E"/>
    <w:rsid w:val="00205BE2"/>
    <w:rsid w:val="00246E3D"/>
    <w:rsid w:val="0035659D"/>
    <w:rsid w:val="00360491"/>
    <w:rsid w:val="00392E8D"/>
    <w:rsid w:val="00426258"/>
    <w:rsid w:val="00465BE4"/>
    <w:rsid w:val="0049580E"/>
    <w:rsid w:val="004B2FD6"/>
    <w:rsid w:val="004E3957"/>
    <w:rsid w:val="0050672A"/>
    <w:rsid w:val="005A0CDB"/>
    <w:rsid w:val="005B3396"/>
    <w:rsid w:val="005C752A"/>
    <w:rsid w:val="005E0A31"/>
    <w:rsid w:val="005F0941"/>
    <w:rsid w:val="00620CD4"/>
    <w:rsid w:val="006211C6"/>
    <w:rsid w:val="00703E3B"/>
    <w:rsid w:val="0073427A"/>
    <w:rsid w:val="007D0BBC"/>
    <w:rsid w:val="00932253"/>
    <w:rsid w:val="00BE3BFE"/>
    <w:rsid w:val="00C2614C"/>
    <w:rsid w:val="00C43A9A"/>
    <w:rsid w:val="00C559E1"/>
    <w:rsid w:val="00CD3833"/>
    <w:rsid w:val="00DD1C49"/>
    <w:rsid w:val="00E010E4"/>
    <w:rsid w:val="00E76896"/>
    <w:rsid w:val="00ED0422"/>
    <w:rsid w:val="00F92F69"/>
    <w:rsid w:val="017952B2"/>
    <w:rsid w:val="02D48148"/>
    <w:rsid w:val="04485AE4"/>
    <w:rsid w:val="04B0F374"/>
    <w:rsid w:val="058AB6E5"/>
    <w:rsid w:val="072BF045"/>
    <w:rsid w:val="09869BA4"/>
    <w:rsid w:val="09A0467B"/>
    <w:rsid w:val="0B50320D"/>
    <w:rsid w:val="0BFEE95F"/>
    <w:rsid w:val="0E05A003"/>
    <w:rsid w:val="0E1EC860"/>
    <w:rsid w:val="0EB35A88"/>
    <w:rsid w:val="0F9C3D22"/>
    <w:rsid w:val="0FA88909"/>
    <w:rsid w:val="10BC9D47"/>
    <w:rsid w:val="1104AB48"/>
    <w:rsid w:val="111F05C4"/>
    <w:rsid w:val="11452E4B"/>
    <w:rsid w:val="11809497"/>
    <w:rsid w:val="124F8C3A"/>
    <w:rsid w:val="14B73E28"/>
    <w:rsid w:val="14E2F716"/>
    <w:rsid w:val="1610B1E8"/>
    <w:rsid w:val="17B46FCF"/>
    <w:rsid w:val="17ED5D3A"/>
    <w:rsid w:val="18D83562"/>
    <w:rsid w:val="1AFEB491"/>
    <w:rsid w:val="1B59DC13"/>
    <w:rsid w:val="1DC0FE80"/>
    <w:rsid w:val="1E0A88F6"/>
    <w:rsid w:val="1ECAEAC5"/>
    <w:rsid w:val="1F5A1E68"/>
    <w:rsid w:val="1FB749C3"/>
    <w:rsid w:val="20A6888B"/>
    <w:rsid w:val="20F5BDE2"/>
    <w:rsid w:val="210499EA"/>
    <w:rsid w:val="22A41A1C"/>
    <w:rsid w:val="250A3875"/>
    <w:rsid w:val="266B65F8"/>
    <w:rsid w:val="28C9C84D"/>
    <w:rsid w:val="294F66AC"/>
    <w:rsid w:val="2A109C77"/>
    <w:rsid w:val="2B82AE15"/>
    <w:rsid w:val="2C8BF504"/>
    <w:rsid w:val="2D70B1CC"/>
    <w:rsid w:val="2DCAD509"/>
    <w:rsid w:val="2F0A6C56"/>
    <w:rsid w:val="32F737FA"/>
    <w:rsid w:val="32F8E340"/>
    <w:rsid w:val="33E7E0D6"/>
    <w:rsid w:val="357E5462"/>
    <w:rsid w:val="35BCBE91"/>
    <w:rsid w:val="36782E59"/>
    <w:rsid w:val="36978F93"/>
    <w:rsid w:val="37813B27"/>
    <w:rsid w:val="37C0BEF5"/>
    <w:rsid w:val="38977217"/>
    <w:rsid w:val="39D32BC6"/>
    <w:rsid w:val="3A0DDC66"/>
    <w:rsid w:val="3A515FE3"/>
    <w:rsid w:val="3A594D69"/>
    <w:rsid w:val="3A7FEDF3"/>
    <w:rsid w:val="3C4C4987"/>
    <w:rsid w:val="3DC318AE"/>
    <w:rsid w:val="3DC905B2"/>
    <w:rsid w:val="40A59141"/>
    <w:rsid w:val="40D84B3D"/>
    <w:rsid w:val="41036D71"/>
    <w:rsid w:val="42490BE2"/>
    <w:rsid w:val="43087EF2"/>
    <w:rsid w:val="4326C0EC"/>
    <w:rsid w:val="4412B2FC"/>
    <w:rsid w:val="442F9C16"/>
    <w:rsid w:val="4463135D"/>
    <w:rsid w:val="458BCDF2"/>
    <w:rsid w:val="462AE521"/>
    <w:rsid w:val="4631CD7F"/>
    <w:rsid w:val="468D97F4"/>
    <w:rsid w:val="4AC51619"/>
    <w:rsid w:val="4B0643CA"/>
    <w:rsid w:val="4B47E0BA"/>
    <w:rsid w:val="4B66E1D9"/>
    <w:rsid w:val="4F95ECEE"/>
    <w:rsid w:val="508DBD03"/>
    <w:rsid w:val="519AB651"/>
    <w:rsid w:val="52887124"/>
    <w:rsid w:val="5484BB1A"/>
    <w:rsid w:val="559EBDF4"/>
    <w:rsid w:val="55A0E903"/>
    <w:rsid w:val="56052E72"/>
    <w:rsid w:val="56163EC6"/>
    <w:rsid w:val="56A3BBBE"/>
    <w:rsid w:val="56F43359"/>
    <w:rsid w:val="582663C2"/>
    <w:rsid w:val="58ABA241"/>
    <w:rsid w:val="58CC7463"/>
    <w:rsid w:val="58E8A341"/>
    <w:rsid w:val="5A5906BA"/>
    <w:rsid w:val="5D48486F"/>
    <w:rsid w:val="5DB71119"/>
    <w:rsid w:val="5DC2628E"/>
    <w:rsid w:val="5E540856"/>
    <w:rsid w:val="60B905A5"/>
    <w:rsid w:val="630E511C"/>
    <w:rsid w:val="6608CE4B"/>
    <w:rsid w:val="67CD8778"/>
    <w:rsid w:val="67D291AA"/>
    <w:rsid w:val="687D3CC9"/>
    <w:rsid w:val="6946D42B"/>
    <w:rsid w:val="6B196301"/>
    <w:rsid w:val="6D7A1623"/>
    <w:rsid w:val="6F5FE875"/>
    <w:rsid w:val="70F9F282"/>
    <w:rsid w:val="71093B09"/>
    <w:rsid w:val="71B9069E"/>
    <w:rsid w:val="7251647B"/>
    <w:rsid w:val="72BE0468"/>
    <w:rsid w:val="73FF454A"/>
    <w:rsid w:val="746EDF3B"/>
    <w:rsid w:val="76A5A01E"/>
    <w:rsid w:val="76CB139D"/>
    <w:rsid w:val="7791758B"/>
    <w:rsid w:val="7A261C2A"/>
    <w:rsid w:val="7B4CAADE"/>
    <w:rsid w:val="7C00ABB2"/>
    <w:rsid w:val="7C342D83"/>
    <w:rsid w:val="7DB9CDFB"/>
    <w:rsid w:val="7DBF1A1F"/>
    <w:rsid w:val="7E41B1EF"/>
    <w:rsid w:val="7F42EC59"/>
    <w:rsid w:val="7F70D68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87D3CC9"/>
  <w15:chartTrackingRefBased/>
  <w15:docId w15:val="{4014CC83-E637-4820-A5EC-1AD63CD45FE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hAnsiTheme="minorHAnsi" w:eastAsia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character" w:styleId="Hyperlink">
    <w:name w:val="Hyperlink"/>
    <w:basedOn w:val="DefaultParagraphFont"/>
    <w:uiPriority w:val="99"/>
    <w:unhideWhenUsed/>
    <w:rPr>
      <w:color w:val="0563C1" w:themeColor="hyperlink"/>
      <w:u w:val="single"/>
    </w:rPr>
  </w:style>
  <w:style w:type="paragraph" w:styleId="CommentText">
    <w:name w:val="annotation text"/>
    <w:basedOn w:val="Normal"/>
    <w:link w:val="CommentTextChar"/>
    <w:uiPriority w:val="99"/>
    <w:semiHidden/>
    <w:unhideWhenUsed/>
    <w:pPr>
      <w:spacing w:line="240" w:lineRule="auto"/>
    </w:pPr>
    <w:rPr>
      <w:sz w:val="20"/>
      <w:szCs w:val="20"/>
    </w:rPr>
  </w:style>
  <w:style w:type="character" w:styleId="CommentTextChar" w:customStyle="1">
    <w:name w:val="Comment Text Char"/>
    <w:basedOn w:val="DefaultParagraphFont"/>
    <w:link w:val="CommentText"/>
    <w:uiPriority w:val="99"/>
    <w:semiHidden/>
    <w:rPr>
      <w:sz w:val="20"/>
      <w:szCs w:val="20"/>
    </w:rPr>
  </w:style>
  <w:style w:type="character" w:styleId="CommentReference">
    <w:name w:val="annotation reference"/>
    <w:basedOn w:val="DefaultParagraphFont"/>
    <w:uiPriority w:val="99"/>
    <w:semiHidden/>
    <w:unhideWhenUsed/>
    <w:rPr>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&#65279;<?xml version="1.0" encoding="utf-8"?><Relationships xmlns="http://schemas.openxmlformats.org/package/2006/relationships"><Relationship Type="http://schemas.microsoft.com/office/2011/relationships/people" Target="people.xml" Id="rId18" /><Relationship Type="http://schemas.openxmlformats.org/officeDocument/2006/relationships/customXml" Target="../customXml/item3.xml" Id="rId3" /><Relationship Type="http://schemas.openxmlformats.org/officeDocument/2006/relationships/webSettings" Target="webSettings.xml" Id="rId7" /><Relationship Type="http://schemas.microsoft.com/office/2016/09/relationships/commentsIds" Target="commentsIds.xml" Id="rId12" /><Relationship Type="http://schemas.openxmlformats.org/officeDocument/2006/relationships/fontTable" Target="fontTable.xml" Id="rId17" /><Relationship Type="http://schemas.openxmlformats.org/officeDocument/2006/relationships/customXml" Target="../customXml/item2.xml" Id="rId2" /><Relationship Type="http://schemas.microsoft.com/office/2020/10/relationships/intelligence" Target="intelligence2.xml" Id="rId20" /><Relationship Type="http://schemas.openxmlformats.org/officeDocument/2006/relationships/customXml" Target="../customXml/item1.xml" Id="rId1" /><Relationship Type="http://schemas.openxmlformats.org/officeDocument/2006/relationships/settings" Target="settings.xml" Id="rId6" /><Relationship Type="http://schemas.microsoft.com/office/2011/relationships/commentsExtended" Target="commentsExtended.xml" Id="rId11" /><Relationship Type="http://schemas.openxmlformats.org/officeDocument/2006/relationships/styles" Target="styles.xml" Id="rId5" /><Relationship Type="http://schemas.openxmlformats.org/officeDocument/2006/relationships/theme" Target="theme/theme1.xml" Id="rId19" /><Relationship Type="http://schemas.openxmlformats.org/officeDocument/2006/relationships/numbering" Target="numbering.xml" Id="rId4" /><Relationship Type="http://schemas.openxmlformats.org/officeDocument/2006/relationships/image" Target="media/image2.jpeg" Id="rId9" /><Relationship Type="http://schemas.openxmlformats.org/officeDocument/2006/relationships/image" Target="/media/image4.jpg" Id="R3e02946886b14085" /><Relationship Type="http://schemas.openxmlformats.org/officeDocument/2006/relationships/image" Target="/media/image5.jpg" Id="R00df725e8ec341ff" /><Relationship Type="http://schemas.openxmlformats.org/officeDocument/2006/relationships/hyperlink" Target="https://www.linkedin.com/search/results/all/?heroEntityKey=urn%3Ali%3Afsd_profile%3AACoAAABdBu8BR9zSC9dbQE38C49yWEzabiXDkoc&amp;keywords=james%20cosma&amp;origin=RICH_QUERY_TYPEAHEAD_HISTORY&amp;position=0&amp;searchId=93639a47-aa3f-4f90-9091-bfcf7b608114&amp;sid=JHz" TargetMode="External" Id="Rdea82cf1fb334952" /><Relationship Type="http://schemas.openxmlformats.org/officeDocument/2006/relationships/hyperlink" Target="https://www.instagram.com/hairbarkin/" TargetMode="External" Id="Rce67948a40904b1b" /><Relationship Type="http://schemas.openxmlformats.org/officeDocument/2006/relationships/image" Target="/media/image6.jpg" Id="Ra88b767ff5ac4765"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292dcb82-c998-40c8-ba8d-01502731b5b8">
      <Terms xmlns="http://schemas.microsoft.com/office/infopath/2007/PartnerControls"/>
    </lcf76f155ced4ddcb4097134ff3c332f>
    <TaxCatchAll xmlns="3d91fff0-cfe8-4662-a43e-734d3fcb3722" xsi:nil="true"/>
    <Date xmlns="292dcb82-c998-40c8-ba8d-01502731b5b8" xsi:nil="true"/>
    <_Flow_SignoffStatus xmlns="292dcb82-c998-40c8-ba8d-01502731b5b8"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B52E3CD24E03B94D9E299C01D606D2A4" ma:contentTypeVersion="19" ma:contentTypeDescription="Create a new document." ma:contentTypeScope="" ma:versionID="733e5096845a86a68207b7d6898e06e4">
  <xsd:schema xmlns:xsd="http://www.w3.org/2001/XMLSchema" xmlns:xs="http://www.w3.org/2001/XMLSchema" xmlns:p="http://schemas.microsoft.com/office/2006/metadata/properties" xmlns:ns2="292dcb82-c998-40c8-ba8d-01502731b5b8" xmlns:ns3="3d91fff0-cfe8-4662-a43e-734d3fcb3722" targetNamespace="http://schemas.microsoft.com/office/2006/metadata/properties" ma:root="true" ma:fieldsID="dab8ce0f69bd2cf8c660f4a45af785f5" ns2:_="" ns3:_="">
    <xsd:import namespace="292dcb82-c998-40c8-ba8d-01502731b5b8"/>
    <xsd:import namespace="3d91fff0-cfe8-4662-a43e-734d3fcb3722"/>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OCR" minOccurs="0"/>
                <xsd:element ref="ns2:MediaServiceLocation" minOccurs="0"/>
                <xsd:element ref="ns3:SharedWithUsers" minOccurs="0"/>
                <xsd:element ref="ns3:SharedWithDetails" minOccurs="0"/>
                <xsd:element ref="ns2:Date" minOccurs="0"/>
                <xsd:element ref="ns2:_Flow_SignoffStatus"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92dcb82-c998-40c8-ba8d-01502731b5b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Location" ma:index="12" nillable="true" ma:displayName="Location" ma:internalName="MediaServiceLocation" ma:readOnly="true">
      <xsd:simpleType>
        <xsd:restriction base="dms:Text"/>
      </xsd:simpleType>
    </xsd:element>
    <xsd:element name="Date" ma:index="15" nillable="true" ma:displayName="Date" ma:format="DateOnly" ma:internalName="Date">
      <xsd:simpleType>
        <xsd:restriction base="dms:DateTime"/>
      </xsd:simpleType>
    </xsd:element>
    <xsd:element name="_Flow_SignoffStatus" ma:index="16" nillable="true" ma:displayName="Sign-off status" ma:internalName="_x0024_Resources_x003a_core_x002c_Signoff_Status_x003b_">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1" nillable="true" ma:displayName="Length (seconds)" ma:internalName="MediaLengthInSeconds" ma:readOnly="true">
      <xsd:simpleType>
        <xsd:restriction base="dms:Unknown"/>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9c69fb64-2408-4dad-8d8e-737251324998"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3d91fff0-cfe8-4662-a43e-734d3fcb3722"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TaxCatchAll" ma:index="24" nillable="true" ma:displayName="Taxonomy Catch All Column" ma:hidden="true" ma:list="{a1d05f68-73a1-4ca4-8cc1-86bbd719b143}" ma:internalName="TaxCatchAll" ma:showField="CatchAllData" ma:web="3d91fff0-cfe8-4662-a43e-734d3fcb3722">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A6A47AA8-5E83-40DC-B8F5-AB409C482DD2}">
  <ds:schemaRefs>
    <ds:schemaRef ds:uri="http://schemas.microsoft.com/office/2006/metadata/properties"/>
    <ds:schemaRef ds:uri="http://schemas.microsoft.com/office/infopath/2007/PartnerControls"/>
    <ds:schemaRef ds:uri="292dcb82-c998-40c8-ba8d-01502731b5b8"/>
    <ds:schemaRef ds:uri="3d91fff0-cfe8-4662-a43e-734d3fcb3722"/>
  </ds:schemaRefs>
</ds:datastoreItem>
</file>

<file path=customXml/itemProps2.xml><?xml version="1.0" encoding="utf-8"?>
<ds:datastoreItem xmlns:ds="http://schemas.openxmlformats.org/officeDocument/2006/customXml" ds:itemID="{2E08FD5F-06FF-49A6-A035-614733C45614}">
  <ds:schemaRefs>
    <ds:schemaRef ds:uri="http://schemas.microsoft.com/sharepoint/v3/contenttype/forms"/>
  </ds:schemaRefs>
</ds:datastoreItem>
</file>

<file path=customXml/itemProps3.xml><?xml version="1.0" encoding="utf-8"?>
<ds:datastoreItem xmlns:ds="http://schemas.openxmlformats.org/officeDocument/2006/customXml" ds:itemID="{A92D17DD-0504-4F3A-AA15-45379FCFB43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92dcb82-c998-40c8-ba8d-01502731b5b8"/>
    <ds:schemaRef ds:uri="3d91fff0-cfe8-4662-a43e-734d3fcb372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Katie Riccio</dc:creator>
  <cp:keywords/>
  <dc:description/>
  <cp:lastModifiedBy>Katie Riccio</cp:lastModifiedBy>
  <cp:revision>36</cp:revision>
  <dcterms:created xsi:type="dcterms:W3CDTF">2022-11-29T20:11:00Z</dcterms:created>
  <dcterms:modified xsi:type="dcterms:W3CDTF">2022-12-06T16:43:08Z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0x010100B52E3CD24E03B94D9E299C01D606D2A4</vt:lpwstr>
  </property>
  <property fmtid="{D5CDD505-2E9C-101B-9397-08002B2CF9AE}" pid="3" name="MediaServiceImageTags">
    <vt:lpwstr/>
  </property>
</Properties>
</file>